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34" w:rsidRDefault="00A450A4">
      <w:r>
        <w:t>Technology/Library Usage Database</w:t>
      </w:r>
    </w:p>
    <w:p w:rsidR="00A450A4" w:rsidRDefault="00A450A4" w:rsidP="00A450A4">
      <w:pPr>
        <w:jc w:val="left"/>
      </w:pPr>
    </w:p>
    <w:p w:rsidR="00A450A4" w:rsidRDefault="00A450A4" w:rsidP="00A450A4">
      <w:pPr>
        <w:jc w:val="left"/>
      </w:pPr>
      <w:r>
        <w:t>Instruction Topics</w:t>
      </w:r>
    </w:p>
    <w:p w:rsidR="00B15428" w:rsidRDefault="00B15428" w:rsidP="00A450A4">
      <w:pPr>
        <w:jc w:val="left"/>
      </w:pPr>
      <w:r>
        <w:t>Technology Focus</w:t>
      </w:r>
    </w:p>
    <w:p w:rsidR="00A450A4" w:rsidRDefault="00A450A4" w:rsidP="00A450A4">
      <w:pPr>
        <w:jc w:val="left"/>
      </w:pPr>
      <w:r>
        <w:t>1.  Digital Citizenship</w:t>
      </w:r>
    </w:p>
    <w:p w:rsidR="00A450A4" w:rsidRDefault="00A450A4" w:rsidP="00A450A4">
      <w:pPr>
        <w:jc w:val="left"/>
      </w:pPr>
      <w:r>
        <w:t>2.  Technology Operations and Concepts</w:t>
      </w:r>
    </w:p>
    <w:p w:rsidR="00B15428" w:rsidRDefault="00B15428" w:rsidP="00A450A4">
      <w:pPr>
        <w:jc w:val="left"/>
      </w:pPr>
    </w:p>
    <w:p w:rsidR="00A450A4" w:rsidRDefault="00A450A4" w:rsidP="00A450A4">
      <w:pPr>
        <w:jc w:val="left"/>
      </w:pPr>
      <w:r>
        <w:t>3.  Research and Information Fluency</w:t>
      </w:r>
    </w:p>
    <w:p w:rsidR="00A450A4" w:rsidRDefault="00A450A4" w:rsidP="00A450A4">
      <w:pPr>
        <w:jc w:val="left"/>
      </w:pPr>
      <w:r>
        <w:t>4.  Critical Thinking, Problem Solving, and Decision Making</w:t>
      </w:r>
    </w:p>
    <w:p w:rsidR="00B15428" w:rsidRDefault="00B15428" w:rsidP="00A450A4">
      <w:pPr>
        <w:jc w:val="left"/>
      </w:pPr>
    </w:p>
    <w:p w:rsidR="00A450A4" w:rsidRDefault="00A450A4" w:rsidP="00A450A4">
      <w:pPr>
        <w:jc w:val="left"/>
      </w:pPr>
      <w:r>
        <w:t>5.  Communication and Collaboration</w:t>
      </w:r>
    </w:p>
    <w:p w:rsidR="00B15428" w:rsidRDefault="00B15428" w:rsidP="00A450A4">
      <w:pPr>
        <w:jc w:val="left"/>
      </w:pPr>
    </w:p>
    <w:p w:rsidR="00A450A4" w:rsidRDefault="00A450A4" w:rsidP="00A450A4">
      <w:pPr>
        <w:jc w:val="left"/>
      </w:pPr>
      <w:r>
        <w:t>6.  Creativity and Innovation</w:t>
      </w:r>
    </w:p>
    <w:p w:rsidR="00B15428" w:rsidRDefault="00B15428" w:rsidP="00A450A4">
      <w:pPr>
        <w:jc w:val="left"/>
      </w:pPr>
    </w:p>
    <w:p w:rsidR="00B15428" w:rsidRDefault="00B15428" w:rsidP="00A450A4">
      <w:pPr>
        <w:jc w:val="left"/>
      </w:pPr>
      <w:r>
        <w:t>Information Seeking</w:t>
      </w:r>
    </w:p>
    <w:p w:rsidR="00A450A4" w:rsidRDefault="00A450A4" w:rsidP="00A450A4">
      <w:pPr>
        <w:jc w:val="left"/>
      </w:pPr>
      <w:r>
        <w:t>7</w:t>
      </w:r>
      <w:r w:rsidR="00B15428">
        <w:t>. Digital Tools</w:t>
      </w:r>
    </w:p>
    <w:p w:rsidR="00B15428" w:rsidRDefault="00B15428" w:rsidP="00A450A4">
      <w:pPr>
        <w:jc w:val="left"/>
      </w:pPr>
      <w:r>
        <w:t>8. Library Catalogs</w:t>
      </w:r>
    </w:p>
    <w:p w:rsidR="00B15428" w:rsidRDefault="00B15428" w:rsidP="00A450A4">
      <w:pPr>
        <w:jc w:val="left"/>
      </w:pPr>
      <w:r>
        <w:t>9. Online Databases &amp; INFOhio</w:t>
      </w:r>
    </w:p>
    <w:p w:rsidR="00B15428" w:rsidRDefault="00B15428" w:rsidP="00A450A4">
      <w:pPr>
        <w:jc w:val="left"/>
      </w:pPr>
      <w:r>
        <w:t>10. Public Library Databases</w:t>
      </w:r>
    </w:p>
    <w:p w:rsidR="00B15428" w:rsidRDefault="00B15428" w:rsidP="00A450A4">
      <w:pPr>
        <w:jc w:val="left"/>
      </w:pPr>
      <w:r>
        <w:t xml:space="preserve"> </w:t>
      </w:r>
    </w:p>
    <w:p w:rsidR="00B15428" w:rsidRDefault="00B15428" w:rsidP="00A450A4">
      <w:pPr>
        <w:jc w:val="left"/>
      </w:pPr>
      <w:r>
        <w:t>Computer Skills</w:t>
      </w:r>
    </w:p>
    <w:p w:rsidR="00B15428" w:rsidRDefault="00B15428" w:rsidP="00A450A4">
      <w:pPr>
        <w:jc w:val="left"/>
      </w:pPr>
      <w:r>
        <w:t>11. Audio &amp; Podcasting</w:t>
      </w:r>
    </w:p>
    <w:p w:rsidR="00B15428" w:rsidRDefault="00B15428" w:rsidP="00A450A4">
      <w:pPr>
        <w:jc w:val="left"/>
      </w:pPr>
      <w:r>
        <w:t>12. Digital Photography and Web Imaging</w:t>
      </w:r>
    </w:p>
    <w:p w:rsidR="00B15428" w:rsidRDefault="00B15428" w:rsidP="00A450A4">
      <w:pPr>
        <w:jc w:val="left"/>
      </w:pPr>
      <w:r>
        <w:t>13.  Downloading eBooks</w:t>
      </w:r>
    </w:p>
    <w:p w:rsidR="00B15428" w:rsidRDefault="00B15428" w:rsidP="00A450A4">
      <w:pPr>
        <w:jc w:val="left"/>
      </w:pPr>
      <w:r>
        <w:t>14.  Sketch and draw</w:t>
      </w:r>
    </w:p>
    <w:p w:rsidR="00B15428" w:rsidRDefault="00B15428" w:rsidP="00A450A4">
      <w:pPr>
        <w:jc w:val="left"/>
      </w:pPr>
      <w:r>
        <w:t>15.  Naming Conventions and Organization</w:t>
      </w:r>
    </w:p>
    <w:p w:rsidR="00855CA3" w:rsidRDefault="00855CA3" w:rsidP="00A450A4">
      <w:pPr>
        <w:jc w:val="left"/>
      </w:pPr>
    </w:p>
    <w:p w:rsidR="00855CA3" w:rsidRDefault="00855CA3" w:rsidP="00A450A4">
      <w:pPr>
        <w:jc w:val="left"/>
      </w:pPr>
      <w:r>
        <w:t>Classes:</w:t>
      </w:r>
    </w:p>
    <w:p w:rsidR="00855CA3" w:rsidRDefault="00855CA3" w:rsidP="00A450A4">
      <w:pPr>
        <w:jc w:val="left"/>
      </w:pPr>
      <w:r>
        <w:t>5 – Kindergarten</w:t>
      </w:r>
    </w:p>
    <w:p w:rsidR="00855CA3" w:rsidRDefault="00855CA3" w:rsidP="00A450A4">
      <w:pPr>
        <w:jc w:val="left"/>
      </w:pPr>
      <w:r>
        <w:t xml:space="preserve">5 </w:t>
      </w:r>
      <w:proofErr w:type="gramStart"/>
      <w:r>
        <w:t>-  1</w:t>
      </w:r>
      <w:r w:rsidRPr="00855CA3">
        <w:rPr>
          <w:vertAlign w:val="superscript"/>
        </w:rPr>
        <w:t>st</w:t>
      </w:r>
      <w:proofErr w:type="gramEnd"/>
      <w:r>
        <w:t xml:space="preserve"> Grade Classes</w:t>
      </w:r>
    </w:p>
    <w:p w:rsidR="00855CA3" w:rsidRDefault="00855CA3" w:rsidP="00A450A4">
      <w:pPr>
        <w:jc w:val="left"/>
      </w:pPr>
      <w:r>
        <w:t>5 – 2</w:t>
      </w:r>
      <w:r w:rsidRPr="00855CA3">
        <w:rPr>
          <w:vertAlign w:val="superscript"/>
        </w:rPr>
        <w:t>nd</w:t>
      </w:r>
      <w:r>
        <w:t xml:space="preserve"> Grade Classes</w:t>
      </w:r>
    </w:p>
    <w:p w:rsidR="00855CA3" w:rsidRDefault="00855CA3" w:rsidP="00A450A4">
      <w:pPr>
        <w:jc w:val="left"/>
      </w:pPr>
      <w:r>
        <w:t xml:space="preserve">5 </w:t>
      </w:r>
      <w:proofErr w:type="gramStart"/>
      <w:r>
        <w:t>-  3</w:t>
      </w:r>
      <w:r w:rsidRPr="00855CA3">
        <w:rPr>
          <w:vertAlign w:val="superscript"/>
        </w:rPr>
        <w:t>rd</w:t>
      </w:r>
      <w:proofErr w:type="gramEnd"/>
      <w:r>
        <w:t xml:space="preserve"> Grade Classes</w:t>
      </w:r>
    </w:p>
    <w:p w:rsidR="00855CA3" w:rsidRDefault="00855CA3" w:rsidP="00A450A4">
      <w:pPr>
        <w:jc w:val="left"/>
      </w:pPr>
      <w:r>
        <w:t>6 – 4</w:t>
      </w:r>
      <w:r w:rsidRPr="00855CA3">
        <w:rPr>
          <w:vertAlign w:val="superscript"/>
        </w:rPr>
        <w:t>th</w:t>
      </w:r>
      <w:r>
        <w:t xml:space="preserve"> Grade Classes</w:t>
      </w:r>
    </w:p>
    <w:p w:rsidR="00855CA3" w:rsidRDefault="00855CA3" w:rsidP="00A450A4">
      <w:pPr>
        <w:jc w:val="left"/>
      </w:pPr>
      <w:r>
        <w:t>5 – 5</w:t>
      </w:r>
      <w:r w:rsidRPr="00855CA3">
        <w:rPr>
          <w:vertAlign w:val="superscript"/>
        </w:rPr>
        <w:t>th</w:t>
      </w:r>
      <w:r>
        <w:t xml:space="preserve"> Grade Classes</w:t>
      </w:r>
      <w:bookmarkStart w:id="0" w:name="_GoBack"/>
      <w:bookmarkEnd w:id="0"/>
    </w:p>
    <w:p w:rsidR="00B15428" w:rsidRDefault="00B15428" w:rsidP="00A450A4">
      <w:pPr>
        <w:jc w:val="left"/>
      </w:pPr>
    </w:p>
    <w:sectPr w:rsidR="00B15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A4"/>
    <w:rsid w:val="00195334"/>
    <w:rsid w:val="00855CA3"/>
    <w:rsid w:val="00A450A4"/>
    <w:rsid w:val="00B1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Keystone Local Schools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Gagnon</dc:creator>
  <cp:lastModifiedBy>Lynn Gagnon</cp:lastModifiedBy>
  <cp:revision>1</cp:revision>
  <dcterms:created xsi:type="dcterms:W3CDTF">2012-06-06T03:24:00Z</dcterms:created>
  <dcterms:modified xsi:type="dcterms:W3CDTF">2012-06-06T03:53:00Z</dcterms:modified>
</cp:coreProperties>
</file>